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85" w:rsidRDefault="009C5588" w:rsidP="009C5588">
      <w:pPr>
        <w:jc w:val="center"/>
      </w:pPr>
      <w:r>
        <w:t>INSTRUCTIONS ON HOW TO USE OBJECTIVE DATA SHEET</w:t>
      </w:r>
    </w:p>
    <w:p w:rsidR="001D6B96" w:rsidRDefault="001D6B96" w:rsidP="009C5588">
      <w:r>
        <w:t xml:space="preserve">OSHA’s new rule on </w:t>
      </w:r>
      <w:proofErr w:type="spellStart"/>
      <w:r>
        <w:t>respirable</w:t>
      </w:r>
      <w:proofErr w:type="spellEnd"/>
      <w:r>
        <w:t xml:space="preserve"> crystalline silica mandates reducing exposures through engineering and work practice controls.  </w:t>
      </w:r>
      <w:r w:rsidR="00A533B7">
        <w:t xml:space="preserve">IRMCA took a structured </w:t>
      </w:r>
      <w:r w:rsidR="003520FA">
        <w:t>intuitive</w:t>
      </w:r>
      <w:r w:rsidR="00A533B7">
        <w:t xml:space="preserve"> </w:t>
      </w:r>
      <w:r w:rsidR="003520FA">
        <w:t>approach to disqualify negati</w:t>
      </w:r>
      <w:r>
        <w:t xml:space="preserve">ve concerns of ready mix plants </w:t>
      </w:r>
      <w:r w:rsidR="003520FA">
        <w:t xml:space="preserve">being subjected to penalties pertaining to the </w:t>
      </w:r>
      <w:r w:rsidR="009C5588">
        <w:t xml:space="preserve">OSHA 29 CFR 1920.1053 </w:t>
      </w:r>
      <w:r w:rsidR="003520FA">
        <w:t xml:space="preserve">General Industry </w:t>
      </w:r>
      <w:proofErr w:type="spellStart"/>
      <w:r w:rsidR="009C5588">
        <w:t>Respirable</w:t>
      </w:r>
      <w:proofErr w:type="spellEnd"/>
      <w:r w:rsidR="003520FA">
        <w:t xml:space="preserve"> Crystalline</w:t>
      </w:r>
      <w:r w:rsidR="009C5588">
        <w:t xml:space="preserve"> Silica Dust Exposure</w:t>
      </w:r>
      <w:r w:rsidR="00F801BB">
        <w:t xml:space="preserve"> Standard</w:t>
      </w:r>
      <w:r w:rsidR="007A0016">
        <w:t xml:space="preserve"> by collecting and compiling objective data.</w:t>
      </w:r>
      <w:r w:rsidR="003520FA">
        <w:t xml:space="preserve"> </w:t>
      </w:r>
    </w:p>
    <w:p w:rsidR="007A0016" w:rsidRDefault="001D6B96" w:rsidP="007A0016">
      <w:r>
        <w:t xml:space="preserve">OSHA’s </w:t>
      </w:r>
      <w:r>
        <w:rPr>
          <w:rFonts w:cstheme="minorHAnsi"/>
        </w:rPr>
        <w:t>[</w:t>
      </w:r>
      <w:r>
        <w:t>1926.1153(j)(2)</w:t>
      </w:r>
      <w:r>
        <w:rPr>
          <w:rFonts w:cstheme="minorHAnsi"/>
        </w:rPr>
        <w:t>]</w:t>
      </w:r>
      <w:r>
        <w:t xml:space="preserve"> supports objective data (</w:t>
      </w:r>
      <w:proofErr w:type="spellStart"/>
      <w:r>
        <w:t>i</w:t>
      </w:r>
      <w:proofErr w:type="spellEnd"/>
      <w:r>
        <w:t xml:space="preserve">)  that the employer shall make and maintain an accurate record of all objective data relied upon to comply with the requirements </w:t>
      </w:r>
      <w:r w:rsidR="007A0016">
        <w:t>of t</w:t>
      </w:r>
      <w:r w:rsidR="004B45DA">
        <w:t>his</w:t>
      </w:r>
      <w:r w:rsidR="007A0016">
        <w:t xml:space="preserve"> section.  </w:t>
      </w:r>
      <w:r w:rsidR="007A0016">
        <w:rPr>
          <w:rFonts w:cstheme="minorHAnsi"/>
        </w:rPr>
        <w:t>[</w:t>
      </w:r>
      <w:r w:rsidR="007A0016">
        <w:t>1926.1153(j</w:t>
      </w:r>
      <w:proofErr w:type="gramStart"/>
      <w:r w:rsidR="007A0016">
        <w:t>)(</w:t>
      </w:r>
      <w:proofErr w:type="gramEnd"/>
      <w:r w:rsidR="007A0016">
        <w:t>2)(iii)</w:t>
      </w:r>
      <w:r w:rsidR="007A0016">
        <w:rPr>
          <w:rFonts w:cstheme="minorHAnsi"/>
        </w:rPr>
        <w:t>]</w:t>
      </w:r>
      <w:r w:rsidR="007A0016">
        <w:t xml:space="preserve"> </w:t>
      </w:r>
      <w:r w:rsidR="004B45DA">
        <w:t>states t</w:t>
      </w:r>
      <w:r w:rsidR="007A0016">
        <w:t xml:space="preserve">he employer shall ensure that objective data are maintained and made available in accordance with 29 CFR 1910.1020.  The following page was approved and supported by the Indiana Department of Labor for use as required by the U.S.  Department of Labor, Occupational Safety and Health Administration on May 22, 2019.  </w:t>
      </w:r>
    </w:p>
    <w:p w:rsidR="007A0016" w:rsidRDefault="007A0016" w:rsidP="007A0016">
      <w:r>
        <w:t>This Written Exposure Control Plan document may be placed</w:t>
      </w:r>
      <w:r w:rsidR="00090A35">
        <w:t xml:space="preserve"> in your </w:t>
      </w:r>
      <w:r w:rsidR="00A533B7">
        <w:t xml:space="preserve">Health &amp; </w:t>
      </w:r>
      <w:proofErr w:type="gramStart"/>
      <w:r w:rsidR="00A533B7">
        <w:t>S</w:t>
      </w:r>
      <w:r w:rsidR="00090A35">
        <w:t>afety</w:t>
      </w:r>
      <w:r w:rsidR="00A533B7">
        <w:t xml:space="preserve"> </w:t>
      </w:r>
      <w:r>
        <w:t xml:space="preserve"> </w:t>
      </w:r>
      <w:r w:rsidR="001C2593">
        <w:t>Policy</w:t>
      </w:r>
      <w:proofErr w:type="gramEnd"/>
      <w:r w:rsidR="004B45DA">
        <w:t xml:space="preserve"> </w:t>
      </w:r>
      <w:r w:rsidR="001C2593">
        <w:t xml:space="preserve">/Program </w:t>
      </w:r>
      <w:r w:rsidR="004B45DA">
        <w:t xml:space="preserve">or your Silicosis Prevention Program.   </w:t>
      </w:r>
      <w:r w:rsidR="00A533B7">
        <w:t xml:space="preserve">It is ONLY one method of compliance.  </w:t>
      </w:r>
      <w:r w:rsidR="004B45DA">
        <w:t xml:space="preserve">The Industrial Hygiene reports that contain the collected Silica Objective Data will be kept on file with Indiana Ready Mix Concrete Association </w:t>
      </w:r>
      <w:r w:rsidR="00A533B7">
        <w:t xml:space="preserve">and upon request is readily available for examination. </w:t>
      </w:r>
    </w:p>
    <w:p w:rsidR="00A533B7" w:rsidRDefault="00A533B7" w:rsidP="007A0016">
      <w:r>
        <w:t xml:space="preserve">This report does not exclude you from training, education, respiratory protection, housekeeping, a written exposure control plan, medical surveillance, communication of </w:t>
      </w:r>
      <w:proofErr w:type="spellStart"/>
      <w:r>
        <w:t>respirable</w:t>
      </w:r>
      <w:proofErr w:type="spellEnd"/>
      <w:r>
        <w:t xml:space="preserve"> crystalline silica hazards to employees and recordkeeping.</w:t>
      </w:r>
      <w:r w:rsidR="006953FD">
        <w:t xml:space="preserve">  All which can be found in OSHA Standards, subpart Z – Toxic and Hazardous Substances.</w:t>
      </w:r>
    </w:p>
    <w:sectPr w:rsidR="00A533B7" w:rsidSect="00412B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588"/>
    <w:rsid w:val="00090A35"/>
    <w:rsid w:val="001C2593"/>
    <w:rsid w:val="001D6B96"/>
    <w:rsid w:val="003520FA"/>
    <w:rsid w:val="00412B85"/>
    <w:rsid w:val="004B45DA"/>
    <w:rsid w:val="00667103"/>
    <w:rsid w:val="006953FD"/>
    <w:rsid w:val="007A0016"/>
    <w:rsid w:val="009B120E"/>
    <w:rsid w:val="009C5588"/>
    <w:rsid w:val="00A533B7"/>
    <w:rsid w:val="00F80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WJH</dc:creator>
  <cp:lastModifiedBy>WJH</cp:lastModifiedBy>
  <cp:revision>4</cp:revision>
  <dcterms:created xsi:type="dcterms:W3CDTF">2019-07-30T17:26:00Z</dcterms:created>
  <dcterms:modified xsi:type="dcterms:W3CDTF">2019-07-30T19:47:00Z</dcterms:modified>
</cp:coreProperties>
</file>